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65FC" w14:textId="1F7F3DC0" w:rsidR="006550C4" w:rsidRDefault="00CA3DAC" w:rsidP="006550C4">
      <w:pPr>
        <w:pStyle w:val="Titre"/>
        <w:rPr>
          <w:rFonts w:ascii="Calibri" w:eastAsia="Calibri" w:hAnsi="Calibri" w:cs="Calibri"/>
          <w:color w:val="E36C09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FC185D8" wp14:editId="0D78D104">
            <wp:simplePos x="0" y="0"/>
            <wp:positionH relativeFrom="margin">
              <wp:align>left</wp:align>
            </wp:positionH>
            <wp:positionV relativeFrom="paragraph">
              <wp:posOffset>-365760</wp:posOffset>
            </wp:positionV>
            <wp:extent cx="971550" cy="933450"/>
            <wp:effectExtent l="0" t="0" r="0" b="0"/>
            <wp:wrapNone/>
            <wp:docPr id="6" name="image2.jpg" descr="ARLPH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RLPHC"/>
                    <pic:cNvPicPr preferRelativeResize="0"/>
                  </pic:nvPicPr>
                  <pic:blipFill>
                    <a:blip r:embed="rId9"/>
                    <a:srcRect t="5169" b="-408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CB1">
        <w:rPr>
          <w:rFonts w:ascii="Calibri" w:eastAsia="Calibri" w:hAnsi="Calibri" w:cs="Calibri"/>
          <w:color w:val="E36C09"/>
          <w:sz w:val="36"/>
          <w:szCs w:val="36"/>
        </w:rPr>
        <w:t>CAMPAGNE D’ADHÉSIO</w:t>
      </w:r>
      <w:r w:rsidR="006550C4">
        <w:rPr>
          <w:rFonts w:ascii="Calibri" w:eastAsia="Calibri" w:hAnsi="Calibri" w:cs="Calibri"/>
          <w:color w:val="E36C09"/>
          <w:sz w:val="36"/>
          <w:szCs w:val="36"/>
        </w:rPr>
        <w:t>N</w:t>
      </w:r>
      <w:r w:rsidR="00C45585">
        <w:rPr>
          <w:rFonts w:ascii="Calibri" w:eastAsia="Calibri" w:hAnsi="Calibri" w:cs="Calibri"/>
          <w:color w:val="E36C09"/>
          <w:sz w:val="36"/>
          <w:szCs w:val="36"/>
        </w:rPr>
        <w:t xml:space="preserve"> 2023-24</w:t>
      </w:r>
    </w:p>
    <w:p w14:paraId="72E85E24" w14:textId="5B51ED86" w:rsidR="00EE5560" w:rsidRPr="00C45585" w:rsidRDefault="00C45585" w:rsidP="006550C4">
      <w:pPr>
        <w:pStyle w:val="Titre"/>
        <w:rPr>
          <w:rFonts w:ascii="Calibri" w:eastAsia="Calibri" w:hAnsi="Calibri" w:cs="Calibri"/>
          <w:b w:val="0"/>
          <w:bCs/>
          <w:color w:val="E36C09"/>
          <w:sz w:val="28"/>
          <w:szCs w:val="28"/>
        </w:rPr>
      </w:pPr>
      <w:r w:rsidRPr="00C45585">
        <w:rPr>
          <w:rFonts w:ascii="Calibri" w:eastAsia="Calibri" w:hAnsi="Calibri" w:cs="Calibri"/>
          <w:b w:val="0"/>
          <w:bCs/>
          <w:color w:val="E36C09"/>
          <w:sz w:val="36"/>
          <w:szCs w:val="36"/>
        </w:rPr>
        <w:t>(</w:t>
      </w:r>
      <w:r w:rsidR="000128D2">
        <w:rPr>
          <w:rFonts w:ascii="Calibri" w:eastAsia="Calibri" w:hAnsi="Calibri" w:cs="Calibri"/>
          <w:b w:val="0"/>
          <w:bCs/>
          <w:color w:val="E36C09"/>
          <w:sz w:val="28"/>
          <w:szCs w:val="28"/>
        </w:rPr>
        <w:t xml:space="preserve">Prolongement : A </w:t>
      </w:r>
      <w:r w:rsidRPr="00C45585">
        <w:rPr>
          <w:rFonts w:ascii="Calibri" w:eastAsia="Calibri" w:hAnsi="Calibri" w:cs="Calibri"/>
          <w:b w:val="0"/>
          <w:bCs/>
          <w:color w:val="E36C09"/>
          <w:sz w:val="28"/>
          <w:szCs w:val="28"/>
        </w:rPr>
        <w:t xml:space="preserve"> remplir </w:t>
      </w:r>
      <w:r w:rsidR="006550C4" w:rsidRPr="00C45585">
        <w:rPr>
          <w:rFonts w:ascii="Calibri" w:eastAsia="Calibri" w:hAnsi="Calibri" w:cs="Calibri"/>
          <w:b w:val="0"/>
          <w:bCs/>
          <w:color w:val="E36C09"/>
          <w:sz w:val="28"/>
          <w:szCs w:val="28"/>
        </w:rPr>
        <w:t xml:space="preserve">d’ici </w:t>
      </w:r>
      <w:r w:rsidR="00606427">
        <w:rPr>
          <w:rFonts w:ascii="Calibri" w:eastAsia="Calibri" w:hAnsi="Calibri" w:cs="Calibri"/>
          <w:b w:val="0"/>
          <w:bCs/>
          <w:color w:val="E36C09"/>
          <w:sz w:val="28"/>
          <w:szCs w:val="28"/>
        </w:rPr>
        <w:t>le 30 avril</w:t>
      </w:r>
      <w:r w:rsidR="006550C4" w:rsidRPr="00C45585">
        <w:rPr>
          <w:rFonts w:ascii="Calibri" w:eastAsia="Calibri" w:hAnsi="Calibri" w:cs="Calibri"/>
          <w:b w:val="0"/>
          <w:bCs/>
          <w:color w:val="E36C09"/>
          <w:sz w:val="28"/>
          <w:szCs w:val="28"/>
        </w:rPr>
        <w:t xml:space="preserve"> 2023</w:t>
      </w:r>
      <w:r w:rsidR="000128D2">
        <w:rPr>
          <w:rFonts w:ascii="Calibri" w:eastAsia="Calibri" w:hAnsi="Calibri" w:cs="Calibri"/>
          <w:b w:val="0"/>
          <w:bCs/>
          <w:color w:val="E36C09"/>
          <w:sz w:val="28"/>
          <w:szCs w:val="28"/>
        </w:rPr>
        <w:t>)</w:t>
      </w:r>
    </w:p>
    <w:p w14:paraId="577074CD" w14:textId="77777777" w:rsidR="00EE5560" w:rsidRPr="00606427" w:rsidRDefault="00EE5560">
      <w:pPr>
        <w:jc w:val="both"/>
        <w:rPr>
          <w:rFonts w:ascii="Arial" w:eastAsia="Arial" w:hAnsi="Arial" w:cs="Arial"/>
          <w:sz w:val="12"/>
          <w:szCs w:val="12"/>
        </w:rPr>
      </w:pPr>
    </w:p>
    <w:p w14:paraId="57845D82" w14:textId="368F3FF5" w:rsidR="000128D2" w:rsidRDefault="00D14CB1" w:rsidP="00C45585">
      <w:pPr>
        <w:rPr>
          <w:rFonts w:ascii="Calibri" w:eastAsia="Calibri" w:hAnsi="Calibri" w:cs="Calibri"/>
          <w:sz w:val="22"/>
          <w:szCs w:val="22"/>
        </w:rPr>
      </w:pPr>
      <w:r w:rsidRPr="0033261C">
        <w:rPr>
          <w:rFonts w:ascii="Calibri" w:eastAsia="Calibri" w:hAnsi="Calibri" w:cs="Calibri"/>
          <w:sz w:val="22"/>
          <w:szCs w:val="22"/>
        </w:rPr>
        <w:t xml:space="preserve">La campagne annuelle de renouvellement </w:t>
      </w:r>
      <w:r w:rsidRPr="0033261C">
        <w:rPr>
          <w:rFonts w:ascii="Calibri" w:eastAsia="Calibri" w:hAnsi="Calibri" w:cs="Calibri"/>
          <w:b/>
          <w:i/>
          <w:sz w:val="22"/>
          <w:szCs w:val="22"/>
        </w:rPr>
        <w:t>d’adhésion</w:t>
      </w:r>
      <w:r w:rsidRPr="0033261C">
        <w:rPr>
          <w:rFonts w:ascii="Calibri" w:eastAsia="Calibri" w:hAnsi="Calibri" w:cs="Calibri"/>
          <w:sz w:val="22"/>
          <w:szCs w:val="22"/>
        </w:rPr>
        <w:t xml:space="preserve"> de </w:t>
      </w:r>
      <w:r w:rsidRPr="0033261C">
        <w:rPr>
          <w:rFonts w:ascii="Calibri" w:eastAsia="Calibri" w:hAnsi="Calibri" w:cs="Calibri"/>
          <w:b/>
          <w:i/>
          <w:sz w:val="22"/>
          <w:szCs w:val="22"/>
        </w:rPr>
        <w:t>l’Association régionale de loisirs pour personnes handicapées de la Côte-Nord</w:t>
      </w:r>
      <w:r w:rsidRPr="0033261C">
        <w:rPr>
          <w:rFonts w:ascii="Calibri" w:eastAsia="Calibri" w:hAnsi="Calibri" w:cs="Calibri"/>
          <w:sz w:val="22"/>
          <w:szCs w:val="22"/>
        </w:rPr>
        <w:t xml:space="preserve"> débute maintenant et</w:t>
      </w:r>
      <w:r w:rsidRPr="0033261C">
        <w:rPr>
          <w:rFonts w:ascii="Calibri" w:eastAsia="Calibri" w:hAnsi="Calibri" w:cs="Calibri"/>
          <w:b/>
          <w:sz w:val="22"/>
          <w:szCs w:val="22"/>
          <w:u w:val="single"/>
        </w:rPr>
        <w:t xml:space="preserve"> se prolongera jusqu’au </w:t>
      </w:r>
      <w:r w:rsidR="000128D2">
        <w:rPr>
          <w:rFonts w:ascii="Calibri" w:eastAsia="Calibri" w:hAnsi="Calibri" w:cs="Calibri"/>
          <w:b/>
          <w:sz w:val="22"/>
          <w:szCs w:val="22"/>
          <w:u w:val="single"/>
        </w:rPr>
        <w:t>30</w:t>
      </w:r>
      <w:r w:rsidRPr="0033261C">
        <w:rPr>
          <w:rFonts w:ascii="Calibri" w:eastAsia="Calibri" w:hAnsi="Calibri" w:cs="Calibri"/>
          <w:b/>
          <w:sz w:val="22"/>
          <w:szCs w:val="22"/>
          <w:u w:val="single"/>
        </w:rPr>
        <w:t xml:space="preserve"> avril 202</w:t>
      </w:r>
      <w:r w:rsidR="002F7B99" w:rsidRPr="0033261C">
        <w:rPr>
          <w:rFonts w:ascii="Calibri" w:eastAsia="Calibri" w:hAnsi="Calibri" w:cs="Calibri"/>
          <w:b/>
          <w:sz w:val="22"/>
          <w:szCs w:val="22"/>
          <w:u w:val="single"/>
        </w:rPr>
        <w:t>3</w:t>
      </w:r>
      <w:r w:rsidR="000128D2">
        <w:rPr>
          <w:rFonts w:ascii="Calibri" w:eastAsia="Calibri" w:hAnsi="Calibri" w:cs="Calibri"/>
          <w:b/>
          <w:sz w:val="22"/>
          <w:szCs w:val="22"/>
          <w:u w:val="single"/>
        </w:rPr>
        <w:t xml:space="preserve"> (nouvelle date)</w:t>
      </w:r>
      <w:r w:rsidRPr="0033261C">
        <w:rPr>
          <w:rFonts w:ascii="Calibri" w:eastAsia="Calibri" w:hAnsi="Calibri" w:cs="Calibri"/>
          <w:b/>
          <w:i/>
          <w:sz w:val="22"/>
          <w:szCs w:val="22"/>
        </w:rPr>
        <w:t>.</w:t>
      </w:r>
      <w:r w:rsidRPr="0033261C">
        <w:rPr>
          <w:rFonts w:ascii="Calibri" w:eastAsia="Calibri" w:hAnsi="Calibri" w:cs="Calibri"/>
          <w:sz w:val="22"/>
          <w:szCs w:val="22"/>
        </w:rPr>
        <w:t xml:space="preserve"> </w:t>
      </w:r>
    </w:p>
    <w:p w14:paraId="103DC1B4" w14:textId="45F8092A" w:rsidR="00EE5560" w:rsidRDefault="00D14CB1" w:rsidP="00C45585">
      <w:pPr>
        <w:rPr>
          <w:rFonts w:ascii="Calibri" w:eastAsia="Calibri" w:hAnsi="Calibri" w:cs="Calibri"/>
          <w:sz w:val="22"/>
          <w:szCs w:val="22"/>
        </w:rPr>
      </w:pPr>
      <w:r w:rsidRPr="0033261C">
        <w:rPr>
          <w:rFonts w:ascii="Calibri" w:eastAsia="Calibri" w:hAnsi="Calibri" w:cs="Calibri"/>
          <w:sz w:val="22"/>
          <w:szCs w:val="22"/>
        </w:rPr>
        <w:t>Pour renouveler votre adhésion ou adhérer pour une première fois, il suffira simplement de compléter le formulaire d’adhésion situé au bas de cette page et le retourner à l’adresse indiquée en n’oubliant pas d’inclure un chèque</w:t>
      </w:r>
      <w:r w:rsidR="00231DB1">
        <w:rPr>
          <w:rFonts w:ascii="Calibri" w:eastAsia="Calibri" w:hAnsi="Calibri" w:cs="Calibri"/>
          <w:sz w:val="22"/>
          <w:szCs w:val="22"/>
        </w:rPr>
        <w:t xml:space="preserve"> ou faire un virement</w:t>
      </w:r>
      <w:r w:rsidRPr="0033261C">
        <w:rPr>
          <w:rFonts w:ascii="Calibri" w:eastAsia="Calibri" w:hAnsi="Calibri" w:cs="Calibri"/>
          <w:sz w:val="22"/>
          <w:szCs w:val="22"/>
        </w:rPr>
        <w:t xml:space="preserve"> au montant de </w:t>
      </w:r>
      <w:r w:rsidRPr="0033261C">
        <w:rPr>
          <w:rFonts w:ascii="Calibri" w:eastAsia="Calibri" w:hAnsi="Calibri" w:cs="Calibri"/>
          <w:b/>
          <w:sz w:val="22"/>
          <w:szCs w:val="22"/>
        </w:rPr>
        <w:t>30 $</w:t>
      </w:r>
      <w:r w:rsidRPr="0033261C">
        <w:rPr>
          <w:rFonts w:ascii="Calibri" w:eastAsia="Calibri" w:hAnsi="Calibri" w:cs="Calibri"/>
          <w:sz w:val="22"/>
          <w:szCs w:val="22"/>
        </w:rPr>
        <w:t>, payé à l’ordre de</w:t>
      </w:r>
      <w:r w:rsidR="002F7B99" w:rsidRPr="0033261C">
        <w:rPr>
          <w:rFonts w:ascii="Calibri" w:eastAsia="Calibri" w:hAnsi="Calibri" w:cs="Calibri"/>
          <w:sz w:val="22"/>
          <w:szCs w:val="22"/>
        </w:rPr>
        <w:t xml:space="preserve"> </w:t>
      </w:r>
      <w:r w:rsidR="00BB32D2" w:rsidRPr="0033261C">
        <w:rPr>
          <w:rFonts w:ascii="Calibri" w:eastAsia="Calibri" w:hAnsi="Calibri" w:cs="Calibri"/>
          <w:sz w:val="22"/>
          <w:szCs w:val="22"/>
        </w:rPr>
        <w:t>l’</w:t>
      </w:r>
      <w:r w:rsidRPr="00007000">
        <w:rPr>
          <w:rFonts w:ascii="Calibri" w:eastAsia="Calibri" w:hAnsi="Calibri" w:cs="Calibri"/>
          <w:b/>
          <w:sz w:val="22"/>
          <w:szCs w:val="22"/>
        </w:rPr>
        <w:t>ARLPH Côte-Nord</w:t>
      </w:r>
      <w:r w:rsidRPr="00007000">
        <w:rPr>
          <w:rFonts w:ascii="Calibri" w:eastAsia="Calibri" w:hAnsi="Calibri" w:cs="Calibri"/>
          <w:sz w:val="22"/>
          <w:szCs w:val="22"/>
        </w:rPr>
        <w:t xml:space="preserve">. </w:t>
      </w:r>
    </w:p>
    <w:p w14:paraId="1E9CEB2F" w14:textId="5446B98C" w:rsidR="00C45585" w:rsidRPr="00191323" w:rsidRDefault="00C45585" w:rsidP="00191323">
      <w:pPr>
        <w:ind w:left="142" w:right="-142" w:hanging="142"/>
        <w:rPr>
          <w:i/>
          <w:iCs/>
          <w:sz w:val="20"/>
          <w:szCs w:val="20"/>
        </w:rPr>
      </w:pPr>
      <w:r w:rsidRPr="00191323">
        <w:rPr>
          <w:i/>
          <w:iCs/>
          <w:sz w:val="20"/>
          <w:szCs w:val="20"/>
        </w:rPr>
        <w:t>*</w:t>
      </w:r>
      <w:r w:rsidRPr="00191323">
        <w:rPr>
          <w:i/>
          <w:iCs/>
          <w:sz w:val="20"/>
          <w:szCs w:val="20"/>
          <w:u w:val="single"/>
        </w:rPr>
        <w:t>Note pour les organismes qui sont membres de l’AQLP</w:t>
      </w:r>
      <w:r w:rsidR="00191323">
        <w:rPr>
          <w:i/>
          <w:iCs/>
          <w:sz w:val="20"/>
          <w:szCs w:val="20"/>
          <w:u w:val="single"/>
        </w:rPr>
        <w:t>H</w:t>
      </w:r>
      <w:r w:rsidR="00191323">
        <w:rPr>
          <w:i/>
          <w:iCs/>
          <w:sz w:val="20"/>
          <w:szCs w:val="20"/>
        </w:rPr>
        <w:t xml:space="preserve"> : </w:t>
      </w:r>
      <w:r w:rsidRPr="00191323">
        <w:rPr>
          <w:i/>
          <w:iCs/>
          <w:sz w:val="20"/>
          <w:szCs w:val="20"/>
        </w:rPr>
        <w:t xml:space="preserve"> Cette année pour le renouvellement de leur membership, on vous demande de joindre une preuve que vous êtes membre de notre association. Joignez le formulaire </w:t>
      </w:r>
      <w:r w:rsidR="00191323">
        <w:rPr>
          <w:i/>
          <w:iCs/>
          <w:sz w:val="20"/>
          <w:szCs w:val="20"/>
        </w:rPr>
        <w:t xml:space="preserve">rempli </w:t>
      </w:r>
      <w:r w:rsidRPr="00191323">
        <w:rPr>
          <w:i/>
          <w:iCs/>
          <w:sz w:val="20"/>
          <w:szCs w:val="20"/>
        </w:rPr>
        <w:t xml:space="preserve">de l’an dernier tel que celui-ci.  Cette année je vous préparerai un signet de confirmation de </w:t>
      </w:r>
      <w:r w:rsidR="00191323">
        <w:rPr>
          <w:i/>
          <w:iCs/>
          <w:sz w:val="20"/>
          <w:szCs w:val="20"/>
        </w:rPr>
        <w:t>« Membre</w:t>
      </w:r>
      <w:r w:rsidRPr="00191323">
        <w:rPr>
          <w:i/>
          <w:iCs/>
          <w:sz w:val="20"/>
          <w:szCs w:val="20"/>
        </w:rPr>
        <w:t xml:space="preserve"> ARLPH C</w:t>
      </w:r>
      <w:r w:rsidR="00191323">
        <w:rPr>
          <w:i/>
          <w:iCs/>
          <w:sz w:val="20"/>
          <w:szCs w:val="20"/>
        </w:rPr>
        <w:t>N</w:t>
      </w:r>
      <w:r w:rsidR="00007000">
        <w:rPr>
          <w:i/>
          <w:iCs/>
          <w:sz w:val="20"/>
          <w:szCs w:val="20"/>
        </w:rPr>
        <w:t xml:space="preserve"> </w:t>
      </w:r>
      <w:r w:rsidR="00191323">
        <w:rPr>
          <w:i/>
          <w:iCs/>
          <w:sz w:val="20"/>
          <w:szCs w:val="20"/>
        </w:rPr>
        <w:t>»</w:t>
      </w:r>
      <w:r w:rsidRPr="00191323">
        <w:rPr>
          <w:i/>
          <w:iCs/>
          <w:sz w:val="20"/>
          <w:szCs w:val="20"/>
        </w:rPr>
        <w:t xml:space="preserve"> que vous pourrez</w:t>
      </w:r>
      <w:r w:rsidR="00191323">
        <w:rPr>
          <w:i/>
          <w:iCs/>
          <w:sz w:val="20"/>
          <w:szCs w:val="20"/>
        </w:rPr>
        <w:t xml:space="preserve"> envoyer aussi</w:t>
      </w:r>
      <w:r w:rsidRPr="00191323">
        <w:rPr>
          <w:i/>
          <w:iCs/>
          <w:sz w:val="20"/>
          <w:szCs w:val="20"/>
        </w:rPr>
        <w:t>.</w:t>
      </w:r>
    </w:p>
    <w:p w14:paraId="1F5F1B09" w14:textId="4D6C302B" w:rsidR="00C45585" w:rsidRPr="0033261C" w:rsidRDefault="00191323" w:rsidP="00C45585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740668E" wp14:editId="5A90E480">
                <wp:simplePos x="0" y="0"/>
                <wp:positionH relativeFrom="column">
                  <wp:posOffset>371475</wp:posOffset>
                </wp:positionH>
                <wp:positionV relativeFrom="paragraph">
                  <wp:posOffset>116205</wp:posOffset>
                </wp:positionV>
                <wp:extent cx="5829300" cy="12700"/>
                <wp:effectExtent l="0" t="0" r="0" b="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AA54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9.25pt;margin-top:9.15pt;width:459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">
                <v:stroke dashstyle="dot"/>
              </v:shape>
            </w:pict>
          </mc:Fallback>
        </mc:AlternateContent>
      </w:r>
    </w:p>
    <w:p w14:paraId="1890361A" w14:textId="48034B45" w:rsidR="00EE5560" w:rsidRPr="00191323" w:rsidRDefault="00EE5560">
      <w:pPr>
        <w:jc w:val="both"/>
        <w:rPr>
          <w:rFonts w:ascii="Calibri" w:eastAsia="Calibri" w:hAnsi="Calibri" w:cs="Calibri"/>
          <w:sz w:val="8"/>
          <w:szCs w:val="8"/>
        </w:rPr>
      </w:pPr>
    </w:p>
    <w:p w14:paraId="6F7836D8" w14:textId="6E7B11AC" w:rsidR="00EE5560" w:rsidRDefault="00D14CB1">
      <w:pPr>
        <w:pStyle w:val="Titre1"/>
        <w:rPr>
          <w:rFonts w:ascii="Calibri" w:eastAsia="Calibri" w:hAnsi="Calibri" w:cs="Calibri"/>
          <w:i w:val="0"/>
          <w:color w:val="31849B"/>
        </w:rPr>
      </w:pPr>
      <w:r>
        <w:rPr>
          <w:rFonts w:ascii="Calibri" w:eastAsia="Calibri" w:hAnsi="Calibri" w:cs="Calibri"/>
          <w:i w:val="0"/>
          <w:color w:val="31849B"/>
        </w:rPr>
        <w:t>ARLPH Côte-Nord - Formulaire d’adhésion 202</w:t>
      </w:r>
      <w:r w:rsidR="0033261C">
        <w:rPr>
          <w:rFonts w:ascii="Calibri" w:eastAsia="Calibri" w:hAnsi="Calibri" w:cs="Calibri"/>
          <w:i w:val="0"/>
          <w:color w:val="31849B"/>
        </w:rPr>
        <w:t>3</w:t>
      </w:r>
      <w:r>
        <w:rPr>
          <w:rFonts w:ascii="Calibri" w:eastAsia="Calibri" w:hAnsi="Calibri" w:cs="Calibri"/>
          <w:i w:val="0"/>
          <w:color w:val="31849B"/>
        </w:rPr>
        <w:t>-202</w:t>
      </w:r>
      <w:r w:rsidR="0033261C">
        <w:rPr>
          <w:rFonts w:ascii="Calibri" w:eastAsia="Calibri" w:hAnsi="Calibri" w:cs="Calibri"/>
          <w:i w:val="0"/>
          <w:color w:val="31849B"/>
        </w:rPr>
        <w:t>4</w:t>
      </w:r>
    </w:p>
    <w:p w14:paraId="29AB797A" w14:textId="4B916377" w:rsidR="00231DB1" w:rsidRPr="00231DB1" w:rsidRDefault="00231DB1" w:rsidP="00231DB1">
      <w:pPr>
        <w:rPr>
          <w:rFonts w:eastAsia="Calibri"/>
        </w:rPr>
      </w:pPr>
    </w:p>
    <w:p w14:paraId="71DCED88" w14:textId="6448FFE8" w:rsidR="00EE5560" w:rsidRDefault="00896A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69C3F" wp14:editId="5D5068F1">
                <wp:simplePos x="0" y="0"/>
                <wp:positionH relativeFrom="column">
                  <wp:posOffset>5488940</wp:posOffset>
                </wp:positionH>
                <wp:positionV relativeFrom="paragraph">
                  <wp:posOffset>42545</wp:posOffset>
                </wp:positionV>
                <wp:extent cx="1104900" cy="1000125"/>
                <wp:effectExtent l="19050" t="19050" r="38100" b="666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000125"/>
                        </a:xfrm>
                        <a:custGeom>
                          <a:avLst/>
                          <a:gdLst>
                            <a:gd name="connsiteX0" fmla="*/ 0 w 1104900"/>
                            <a:gd name="connsiteY0" fmla="*/ 0 h 1000125"/>
                            <a:gd name="connsiteX1" fmla="*/ 563499 w 1104900"/>
                            <a:gd name="connsiteY1" fmla="*/ 0 h 1000125"/>
                            <a:gd name="connsiteX2" fmla="*/ 1104900 w 1104900"/>
                            <a:gd name="connsiteY2" fmla="*/ 0 h 1000125"/>
                            <a:gd name="connsiteX3" fmla="*/ 1104900 w 1104900"/>
                            <a:gd name="connsiteY3" fmla="*/ 510064 h 1000125"/>
                            <a:gd name="connsiteX4" fmla="*/ 1104900 w 1104900"/>
                            <a:gd name="connsiteY4" fmla="*/ 1000125 h 1000125"/>
                            <a:gd name="connsiteX5" fmla="*/ 552450 w 1104900"/>
                            <a:gd name="connsiteY5" fmla="*/ 1000125 h 1000125"/>
                            <a:gd name="connsiteX6" fmla="*/ 0 w 1104900"/>
                            <a:gd name="connsiteY6" fmla="*/ 1000125 h 1000125"/>
                            <a:gd name="connsiteX7" fmla="*/ 0 w 1104900"/>
                            <a:gd name="connsiteY7" fmla="*/ 520065 h 1000125"/>
                            <a:gd name="connsiteX8" fmla="*/ 0 w 1104900"/>
                            <a:gd name="connsiteY8" fmla="*/ 0 h 1000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04900" h="1000125" fill="none" extrusionOk="0">
                              <a:moveTo>
                                <a:pt x="0" y="0"/>
                              </a:moveTo>
                              <a:cubicBezTo>
                                <a:pt x="138305" y="-22114"/>
                                <a:pt x="448233" y="10197"/>
                                <a:pt x="563499" y="0"/>
                              </a:cubicBezTo>
                              <a:cubicBezTo>
                                <a:pt x="678765" y="-10197"/>
                                <a:pt x="911068" y="56149"/>
                                <a:pt x="1104900" y="0"/>
                              </a:cubicBezTo>
                              <a:cubicBezTo>
                                <a:pt x="1159896" y="248095"/>
                                <a:pt x="1048522" y="398711"/>
                                <a:pt x="1104900" y="510064"/>
                              </a:cubicBezTo>
                              <a:cubicBezTo>
                                <a:pt x="1161278" y="621417"/>
                                <a:pt x="1049530" y="824818"/>
                                <a:pt x="1104900" y="1000125"/>
                              </a:cubicBezTo>
                              <a:cubicBezTo>
                                <a:pt x="897546" y="1065818"/>
                                <a:pt x="759514" y="978760"/>
                                <a:pt x="552450" y="1000125"/>
                              </a:cubicBezTo>
                              <a:cubicBezTo>
                                <a:pt x="345386" y="1021490"/>
                                <a:pt x="210963" y="947473"/>
                                <a:pt x="0" y="1000125"/>
                              </a:cubicBezTo>
                              <a:cubicBezTo>
                                <a:pt x="-22142" y="837657"/>
                                <a:pt x="47052" y="670913"/>
                                <a:pt x="0" y="520065"/>
                              </a:cubicBezTo>
                              <a:cubicBezTo>
                                <a:pt x="-47052" y="369217"/>
                                <a:pt x="53017" y="200932"/>
                                <a:pt x="0" y="0"/>
                              </a:cubicBezTo>
                              <a:close/>
                            </a:path>
                            <a:path w="1104900" h="1000125" stroke="0" extrusionOk="0">
                              <a:moveTo>
                                <a:pt x="0" y="0"/>
                              </a:moveTo>
                              <a:cubicBezTo>
                                <a:pt x="147526" y="-12875"/>
                                <a:pt x="307067" y="28418"/>
                                <a:pt x="530352" y="0"/>
                              </a:cubicBezTo>
                              <a:cubicBezTo>
                                <a:pt x="753637" y="-28418"/>
                                <a:pt x="827451" y="25555"/>
                                <a:pt x="1104900" y="0"/>
                              </a:cubicBezTo>
                              <a:cubicBezTo>
                                <a:pt x="1155599" y="171539"/>
                                <a:pt x="1085014" y="337603"/>
                                <a:pt x="1104900" y="510064"/>
                              </a:cubicBezTo>
                              <a:cubicBezTo>
                                <a:pt x="1124786" y="682525"/>
                                <a:pt x="1063608" y="804619"/>
                                <a:pt x="1104900" y="1000125"/>
                              </a:cubicBezTo>
                              <a:cubicBezTo>
                                <a:pt x="962039" y="1016125"/>
                                <a:pt x="750123" y="943560"/>
                                <a:pt x="563499" y="1000125"/>
                              </a:cubicBezTo>
                              <a:cubicBezTo>
                                <a:pt x="376875" y="1056690"/>
                                <a:pt x="276018" y="977473"/>
                                <a:pt x="0" y="1000125"/>
                              </a:cubicBezTo>
                              <a:cubicBezTo>
                                <a:pt x="-40074" y="885075"/>
                                <a:pt x="23150" y="683930"/>
                                <a:pt x="0" y="520065"/>
                              </a:cubicBezTo>
                              <a:cubicBezTo>
                                <a:pt x="-23150" y="356200"/>
                                <a:pt x="15765" y="17533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85285468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D9C6AD0" w14:textId="0F35D659" w:rsidR="00191323" w:rsidRPr="00191323" w:rsidRDefault="00191323" w:rsidP="001913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color w:val="31849B"/>
                                <w:sz w:val="28"/>
                                <w:szCs w:val="28"/>
                              </w:rPr>
                              <w:t>Taux de cotisation :</w:t>
                            </w:r>
                          </w:p>
                          <w:p w14:paraId="7062892F" w14:textId="77777777" w:rsidR="00191323" w:rsidRPr="00191323" w:rsidRDefault="00191323" w:rsidP="001913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</w:p>
                          <w:p w14:paraId="370E5DFD" w14:textId="1F6CDAFE" w:rsidR="00191323" w:rsidRPr="00191323" w:rsidRDefault="00191323" w:rsidP="00191323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31849B"/>
                                <w:sz w:val="28"/>
                                <w:szCs w:val="28"/>
                              </w:rPr>
                            </w:pP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color w:val="31849B"/>
                                <w:sz w:val="28"/>
                                <w:szCs w:val="28"/>
                              </w:rPr>
                              <w:t>30$</w:t>
                            </w:r>
                          </w:p>
                          <w:p w14:paraId="4410BB84" w14:textId="77777777" w:rsidR="00191323" w:rsidRDefault="00191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69C3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32.2pt;margin-top:3.35pt;width:87pt;height:7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" fillcolor="white [3201]" strokeweight=".5pt">
                <v:stroke dashstyle="3 1"/>
                <v:textbox>
                  <w:txbxContent>
                    <w:p w14:paraId="3D9C6AD0" w14:textId="0F35D659" w:rsidR="00191323" w:rsidRPr="00191323" w:rsidRDefault="00191323" w:rsidP="0019132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31849B"/>
                          <w:sz w:val="28"/>
                          <w:szCs w:val="28"/>
                        </w:rPr>
                      </w:pPr>
                      <w:r w:rsidRPr="00191323">
                        <w:rPr>
                          <w:rFonts w:ascii="Calibri" w:eastAsia="Calibri" w:hAnsi="Calibri" w:cs="Calibri"/>
                          <w:b/>
                          <w:color w:val="31849B"/>
                          <w:sz w:val="28"/>
                          <w:szCs w:val="28"/>
                        </w:rPr>
                        <w:t>Taux de cotisation :</w:t>
                      </w:r>
                    </w:p>
                    <w:p w14:paraId="7062892F" w14:textId="77777777" w:rsidR="00191323" w:rsidRPr="00191323" w:rsidRDefault="00191323" w:rsidP="0019132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31849B"/>
                          <w:sz w:val="28"/>
                          <w:szCs w:val="28"/>
                        </w:rPr>
                      </w:pPr>
                    </w:p>
                    <w:p w14:paraId="370E5DFD" w14:textId="1F6CDAFE" w:rsidR="00191323" w:rsidRPr="00191323" w:rsidRDefault="00191323" w:rsidP="00191323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31849B"/>
                          <w:sz w:val="28"/>
                          <w:szCs w:val="28"/>
                        </w:rPr>
                      </w:pPr>
                      <w:r w:rsidRPr="00191323">
                        <w:rPr>
                          <w:rFonts w:ascii="Calibri" w:eastAsia="Calibri" w:hAnsi="Calibri" w:cs="Calibri"/>
                          <w:b/>
                          <w:color w:val="31849B"/>
                          <w:sz w:val="28"/>
                          <w:szCs w:val="28"/>
                        </w:rPr>
                        <w:t>30$</w:t>
                      </w:r>
                    </w:p>
                    <w:p w14:paraId="4410BB84" w14:textId="77777777" w:rsidR="00191323" w:rsidRDefault="00191323"/>
                  </w:txbxContent>
                </v:textbox>
              </v:shape>
            </w:pict>
          </mc:Fallback>
        </mc:AlternateContent>
      </w:r>
      <w:r w:rsidR="00231DB1" w:rsidRPr="00231DB1">
        <w:rPr>
          <w:rFonts w:ascii="Calibri" w:hAnsi="Calibri" w:cs="Calibri"/>
          <w:sz w:val="22"/>
          <w:szCs w:val="22"/>
        </w:rPr>
        <w:t>Oui je serai à l’Assemblée générale 2022 à Forestville :</w:t>
      </w:r>
      <w:r w:rsidR="00231DB1" w:rsidRPr="00231DB1">
        <w:rPr>
          <w:rFonts w:asciiTheme="majorHAnsi" w:hAnsiTheme="majorHAnsi" w:cstheme="majorHAnsi"/>
          <w:sz w:val="22"/>
          <w:szCs w:val="22"/>
        </w:rPr>
        <w:t xml:space="preserve">  </w:t>
      </w:r>
      <w:r w:rsidR="00231DB1" w:rsidRPr="00231DB1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0" w:name="Texte9"/>
      <w:r w:rsidR="00231DB1" w:rsidRPr="00231DB1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231DB1" w:rsidRPr="00231DB1">
        <w:rPr>
          <w:rFonts w:asciiTheme="majorHAnsi" w:hAnsiTheme="majorHAnsi" w:cstheme="majorHAnsi"/>
          <w:sz w:val="22"/>
          <w:szCs w:val="22"/>
        </w:rPr>
      </w:r>
      <w:r w:rsidR="00231DB1" w:rsidRPr="00231DB1">
        <w:rPr>
          <w:rFonts w:asciiTheme="majorHAnsi" w:hAnsiTheme="majorHAnsi" w:cstheme="majorHAnsi"/>
          <w:sz w:val="22"/>
          <w:szCs w:val="22"/>
        </w:rPr>
        <w:fldChar w:fldCharType="separate"/>
      </w:r>
      <w:r w:rsidR="00231DB1" w:rsidRPr="00231DB1">
        <w:rPr>
          <w:rFonts w:asciiTheme="majorHAnsi" w:hAnsiTheme="majorHAnsi" w:cstheme="majorHAnsi"/>
          <w:noProof/>
          <w:sz w:val="22"/>
          <w:szCs w:val="22"/>
        </w:rPr>
        <w:t> </w:t>
      </w:r>
      <w:r w:rsidR="00231DB1" w:rsidRPr="00231DB1">
        <w:rPr>
          <w:rFonts w:asciiTheme="majorHAnsi" w:hAnsiTheme="majorHAnsi" w:cstheme="majorHAnsi"/>
          <w:noProof/>
          <w:sz w:val="22"/>
          <w:szCs w:val="22"/>
        </w:rPr>
        <w:t> </w:t>
      </w:r>
      <w:r w:rsidR="00231DB1" w:rsidRPr="00231DB1">
        <w:rPr>
          <w:rFonts w:asciiTheme="majorHAnsi" w:hAnsiTheme="majorHAnsi" w:cstheme="majorHAnsi"/>
          <w:noProof/>
          <w:sz w:val="22"/>
          <w:szCs w:val="22"/>
        </w:rPr>
        <w:t> </w:t>
      </w:r>
      <w:r w:rsidR="00231DB1" w:rsidRPr="00231DB1">
        <w:rPr>
          <w:rFonts w:asciiTheme="majorHAnsi" w:hAnsiTheme="majorHAnsi" w:cstheme="majorHAnsi"/>
          <w:noProof/>
          <w:sz w:val="22"/>
          <w:szCs w:val="22"/>
        </w:rPr>
        <w:t> </w:t>
      </w:r>
      <w:r w:rsidR="00231DB1" w:rsidRPr="00231DB1">
        <w:rPr>
          <w:rFonts w:asciiTheme="majorHAnsi" w:hAnsiTheme="majorHAnsi" w:cstheme="majorHAnsi"/>
          <w:noProof/>
          <w:sz w:val="22"/>
          <w:szCs w:val="22"/>
        </w:rPr>
        <w:t> </w:t>
      </w:r>
      <w:r w:rsidR="00231DB1" w:rsidRPr="00231DB1">
        <w:rPr>
          <w:rFonts w:asciiTheme="majorHAnsi" w:hAnsiTheme="majorHAnsi" w:cstheme="majorHAnsi"/>
          <w:sz w:val="22"/>
          <w:szCs w:val="22"/>
        </w:rPr>
        <w:fldChar w:fldCharType="end"/>
      </w:r>
      <w:bookmarkEnd w:id="0"/>
      <w:r w:rsidR="00231DB1">
        <w:rPr>
          <w:rFonts w:asciiTheme="majorHAnsi" w:hAnsiTheme="majorHAnsi" w:cstheme="majorHAnsi"/>
          <w:sz w:val="22"/>
          <w:szCs w:val="22"/>
        </w:rPr>
        <w:t xml:space="preserve">     </w:t>
      </w:r>
      <w:r w:rsidR="00231DB1">
        <w:rPr>
          <w:rFonts w:asciiTheme="majorHAnsi" w:hAnsiTheme="majorHAnsi" w:cstheme="majorHAnsi"/>
          <w:sz w:val="22"/>
          <w:szCs w:val="22"/>
        </w:rPr>
        <w:tab/>
      </w:r>
    </w:p>
    <w:p w14:paraId="5F8E4C6F" w14:textId="71172067" w:rsidR="00606427" w:rsidRDefault="00606427">
      <w:pPr>
        <w:rPr>
          <w:rFonts w:asciiTheme="majorHAnsi" w:hAnsiTheme="majorHAnsi" w:cstheme="majorHAnsi"/>
          <w:sz w:val="22"/>
          <w:szCs w:val="22"/>
        </w:rPr>
      </w:pPr>
    </w:p>
    <w:p w14:paraId="1F4306B5" w14:textId="0B270509" w:rsidR="00606427" w:rsidRPr="00231DB1" w:rsidRDefault="006064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Organisme : </w:t>
      </w:r>
      <w:r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" w:name="Texte10"/>
      <w:r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>
        <w:rPr>
          <w:rFonts w:asciiTheme="majorHAnsi" w:hAnsiTheme="majorHAnsi" w:cstheme="majorHAnsi"/>
          <w:sz w:val="22"/>
          <w:szCs w:val="22"/>
        </w:rPr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noProof/>
          <w:sz w:val="22"/>
          <w:szCs w:val="22"/>
        </w:rPr>
        <w:t> 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</w:p>
    <w:p w14:paraId="4236F47F" w14:textId="4657CB0F" w:rsidR="00231DB1" w:rsidRPr="00231DB1" w:rsidRDefault="00231DB1">
      <w:pPr>
        <w:rPr>
          <w:rFonts w:asciiTheme="majorHAnsi" w:hAnsiTheme="majorHAnsi" w:cstheme="majorHAnsi"/>
          <w:sz w:val="22"/>
          <w:szCs w:val="22"/>
        </w:rPr>
      </w:pPr>
    </w:p>
    <w:p w14:paraId="3E61B2B4" w14:textId="79FF5F97" w:rsidR="006550C4" w:rsidRPr="0033261C" w:rsidRDefault="00D14CB1">
      <w:pPr>
        <w:ind w:right="-714"/>
        <w:rPr>
          <w:rFonts w:ascii="Calibri" w:eastAsia="Calibri" w:hAnsi="Calibri" w:cs="Calibri"/>
          <w:sz w:val="22"/>
          <w:szCs w:val="22"/>
        </w:rPr>
      </w:pPr>
      <w:r w:rsidRPr="0033261C">
        <w:rPr>
          <w:rFonts w:ascii="Calibri" w:eastAsia="Calibri" w:hAnsi="Calibri" w:cs="Calibri"/>
          <w:sz w:val="22"/>
          <w:szCs w:val="22"/>
        </w:rPr>
        <w:t>Nom</w:t>
      </w:r>
      <w:r w:rsidR="006550C4">
        <w:rPr>
          <w:rFonts w:ascii="Calibri" w:eastAsia="Calibri" w:hAnsi="Calibri" w:cs="Calibri"/>
          <w:sz w:val="22"/>
          <w:szCs w:val="22"/>
        </w:rPr>
        <w:t xml:space="preserve"> (personne responsable de l’organisme)</w:t>
      </w:r>
      <w:r w:rsidRPr="0033261C">
        <w:rPr>
          <w:rFonts w:ascii="Calibri" w:eastAsia="Calibri" w:hAnsi="Calibri" w:cs="Calibri"/>
          <w:sz w:val="22"/>
          <w:szCs w:val="22"/>
        </w:rPr>
        <w:t xml:space="preserve"> :  </w:t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9309D5" w:rsidRPr="0033261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9309D5" w:rsidRPr="0033261C">
        <w:rPr>
          <w:rFonts w:ascii="Calibri" w:eastAsia="Calibri" w:hAnsi="Calibri" w:cs="Calibri"/>
          <w:sz w:val="22"/>
          <w:szCs w:val="22"/>
        </w:rPr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separate"/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end"/>
      </w:r>
      <w:bookmarkEnd w:id="2"/>
    </w:p>
    <w:p w14:paraId="43917E5B" w14:textId="670D5BFE" w:rsidR="00EE5560" w:rsidRPr="0033261C" w:rsidRDefault="00D14CB1">
      <w:pPr>
        <w:ind w:right="-714"/>
        <w:rPr>
          <w:rFonts w:ascii="Calibri" w:eastAsia="Calibri" w:hAnsi="Calibri" w:cs="Calibri"/>
          <w:sz w:val="22"/>
          <w:szCs w:val="22"/>
        </w:rPr>
      </w:pPr>
      <w:r w:rsidRPr="0033261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FE527A6" wp14:editId="352ED2B6">
                <wp:simplePos x="0" y="0"/>
                <wp:positionH relativeFrom="column">
                  <wp:posOffset>-571499</wp:posOffset>
                </wp:positionH>
                <wp:positionV relativeFrom="paragraph">
                  <wp:posOffset>38100</wp:posOffset>
                </wp:positionV>
                <wp:extent cx="833755" cy="65849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3885" y="3455515"/>
                          <a:ext cx="824230" cy="648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82CE53" w14:textId="77777777" w:rsidR="00EE5560" w:rsidRDefault="00EE556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527A6" id="Rectangle 2" o:spid="_x0000_s1027" style="position:absolute;margin-left:-45pt;margin-top:3pt;width:65.65pt;height:5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" filled="f" stroked="f">
                <v:textbox inset="2.53958mm,2.53958mm,2.53958mm,2.53958mm">
                  <w:txbxContent>
                    <w:p w14:paraId="6282CE53" w14:textId="77777777" w:rsidR="00EE5560" w:rsidRDefault="00EE5560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FA93DF4" w14:textId="784A4CF3" w:rsidR="00EE5560" w:rsidRPr="0033261C" w:rsidRDefault="00D14CB1">
      <w:pPr>
        <w:ind w:right="-714"/>
        <w:rPr>
          <w:rFonts w:ascii="Calibri" w:eastAsia="Calibri" w:hAnsi="Calibri" w:cs="Calibri"/>
          <w:sz w:val="22"/>
          <w:szCs w:val="22"/>
        </w:rPr>
      </w:pPr>
      <w:r w:rsidRPr="0033261C">
        <w:rPr>
          <w:rFonts w:ascii="Calibri" w:eastAsia="Calibri" w:hAnsi="Calibri" w:cs="Calibri"/>
          <w:sz w:val="22"/>
          <w:szCs w:val="22"/>
        </w:rPr>
        <w:t xml:space="preserve">Adresse :  </w:t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9309D5" w:rsidRPr="0033261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9309D5" w:rsidRPr="0033261C">
        <w:rPr>
          <w:rFonts w:ascii="Calibri" w:eastAsia="Calibri" w:hAnsi="Calibri" w:cs="Calibri"/>
          <w:sz w:val="22"/>
          <w:szCs w:val="22"/>
        </w:rPr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separate"/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end"/>
      </w:r>
      <w:bookmarkEnd w:id="3"/>
    </w:p>
    <w:p w14:paraId="5ABA8BC3" w14:textId="67714078" w:rsidR="00EE5560" w:rsidRPr="0033261C" w:rsidRDefault="00EE5560">
      <w:pPr>
        <w:ind w:right="-714"/>
        <w:rPr>
          <w:rFonts w:ascii="Calibri" w:eastAsia="Calibri" w:hAnsi="Calibri" w:cs="Calibri"/>
          <w:sz w:val="22"/>
          <w:szCs w:val="22"/>
        </w:rPr>
      </w:pPr>
    </w:p>
    <w:p w14:paraId="419094AD" w14:textId="59CEDC36" w:rsidR="00EE5560" w:rsidRPr="0033261C" w:rsidRDefault="00D14CB1">
      <w:pPr>
        <w:ind w:right="-714"/>
        <w:rPr>
          <w:rFonts w:ascii="Calibri" w:eastAsia="Calibri" w:hAnsi="Calibri" w:cs="Calibri"/>
          <w:sz w:val="22"/>
          <w:szCs w:val="22"/>
        </w:rPr>
      </w:pPr>
      <w:r w:rsidRPr="0033261C">
        <w:rPr>
          <w:rFonts w:ascii="Calibri" w:eastAsia="Calibri" w:hAnsi="Calibri" w:cs="Calibri"/>
          <w:sz w:val="22"/>
          <w:szCs w:val="22"/>
        </w:rPr>
        <w:t xml:space="preserve">Code postal :   </w:t>
      </w:r>
      <w:r w:rsidR="009309D5" w:rsidRPr="0033261C">
        <w:rPr>
          <w:rFonts w:ascii="Calibri" w:eastAsia="Calibri" w:hAnsi="Calibri" w:cs="Calibri"/>
          <w:sz w:val="22"/>
          <w:szCs w:val="22"/>
        </w:rPr>
        <w:tab/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9309D5" w:rsidRPr="0033261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9309D5" w:rsidRPr="0033261C">
        <w:rPr>
          <w:rFonts w:ascii="Calibri" w:eastAsia="Calibri" w:hAnsi="Calibri" w:cs="Calibri"/>
          <w:sz w:val="22"/>
          <w:szCs w:val="22"/>
        </w:rPr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separate"/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end"/>
      </w:r>
      <w:bookmarkEnd w:id="4"/>
      <w:r w:rsidR="009309D5" w:rsidRPr="0033261C">
        <w:rPr>
          <w:rFonts w:ascii="Calibri" w:eastAsia="Calibri" w:hAnsi="Calibri" w:cs="Calibri"/>
          <w:sz w:val="22"/>
          <w:szCs w:val="22"/>
        </w:rPr>
        <w:tab/>
      </w:r>
      <w:r w:rsidR="009309D5" w:rsidRPr="0033261C">
        <w:rPr>
          <w:rFonts w:ascii="Calibri" w:eastAsia="Calibri" w:hAnsi="Calibri" w:cs="Calibri"/>
          <w:sz w:val="22"/>
          <w:szCs w:val="22"/>
        </w:rPr>
        <w:tab/>
      </w:r>
      <w:r w:rsidRPr="0033261C">
        <w:rPr>
          <w:rFonts w:ascii="Calibri" w:eastAsia="Calibri" w:hAnsi="Calibri" w:cs="Calibri"/>
          <w:sz w:val="22"/>
          <w:szCs w:val="22"/>
        </w:rPr>
        <w:t xml:space="preserve">    Téléphone :</w:t>
      </w:r>
      <w:r w:rsidR="009309D5" w:rsidRPr="0033261C">
        <w:rPr>
          <w:rFonts w:ascii="Calibri" w:eastAsia="Calibri" w:hAnsi="Calibri" w:cs="Calibri"/>
          <w:sz w:val="22"/>
          <w:szCs w:val="22"/>
        </w:rPr>
        <w:t xml:space="preserve">   </w:t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9309D5" w:rsidRPr="0033261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9309D5" w:rsidRPr="0033261C">
        <w:rPr>
          <w:rFonts w:ascii="Calibri" w:eastAsia="Calibri" w:hAnsi="Calibri" w:cs="Calibri"/>
          <w:sz w:val="22"/>
          <w:szCs w:val="22"/>
        </w:rPr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separate"/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9309D5" w:rsidRPr="0033261C">
        <w:rPr>
          <w:rFonts w:ascii="Calibri" w:eastAsia="Calibri" w:hAnsi="Calibri" w:cs="Calibri"/>
          <w:sz w:val="22"/>
          <w:szCs w:val="22"/>
        </w:rPr>
        <w:fldChar w:fldCharType="end"/>
      </w:r>
      <w:bookmarkEnd w:id="5"/>
    </w:p>
    <w:p w14:paraId="62A48CB5" w14:textId="31416C26" w:rsidR="00EE5560" w:rsidRPr="0033261C" w:rsidRDefault="00EE5560">
      <w:pPr>
        <w:ind w:right="-714"/>
        <w:rPr>
          <w:rFonts w:ascii="Calibri" w:eastAsia="Calibri" w:hAnsi="Calibri" w:cs="Calibri"/>
          <w:b/>
          <w:sz w:val="22"/>
          <w:szCs w:val="22"/>
        </w:rPr>
      </w:pPr>
    </w:p>
    <w:p w14:paraId="37D9E683" w14:textId="72F8DEDE" w:rsidR="00EE5560" w:rsidRPr="00606427" w:rsidRDefault="00D14CB1" w:rsidP="00606427">
      <w:pPr>
        <w:ind w:right="-714"/>
        <w:rPr>
          <w:rFonts w:ascii="Calibri" w:eastAsia="Calibri" w:hAnsi="Calibri" w:cs="Calibri"/>
          <w:sz w:val="22"/>
          <w:szCs w:val="22"/>
        </w:rPr>
      </w:pPr>
      <w:r w:rsidRPr="0033261C">
        <w:rPr>
          <w:rFonts w:ascii="Calibri" w:eastAsia="Calibri" w:hAnsi="Calibri" w:cs="Calibri"/>
          <w:sz w:val="22"/>
          <w:szCs w:val="22"/>
        </w:rPr>
        <w:t xml:space="preserve">Adresse de courrier électronique :  </w:t>
      </w:r>
      <w:r w:rsidR="0033261C" w:rsidRPr="0033261C">
        <w:rPr>
          <w:rFonts w:ascii="Calibri" w:eastAsia="Calibri" w:hAnsi="Calibri" w:cs="Calibri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33261C" w:rsidRPr="0033261C">
        <w:rPr>
          <w:rFonts w:ascii="Calibri" w:eastAsia="Calibri" w:hAnsi="Calibri" w:cs="Calibri"/>
          <w:sz w:val="22"/>
          <w:szCs w:val="22"/>
        </w:rPr>
        <w:instrText xml:space="preserve"> FORMTEXT </w:instrText>
      </w:r>
      <w:r w:rsidR="0033261C" w:rsidRPr="0033261C">
        <w:rPr>
          <w:rFonts w:ascii="Calibri" w:eastAsia="Calibri" w:hAnsi="Calibri" w:cs="Calibri"/>
          <w:sz w:val="22"/>
          <w:szCs w:val="22"/>
        </w:rPr>
      </w:r>
      <w:r w:rsidR="0033261C" w:rsidRPr="0033261C">
        <w:rPr>
          <w:rFonts w:ascii="Calibri" w:eastAsia="Calibri" w:hAnsi="Calibri" w:cs="Calibri"/>
          <w:sz w:val="22"/>
          <w:szCs w:val="22"/>
        </w:rPr>
        <w:fldChar w:fldCharType="separate"/>
      </w:r>
      <w:r w:rsidR="0033261C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33261C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33261C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33261C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33261C" w:rsidRPr="0033261C">
        <w:rPr>
          <w:rFonts w:ascii="Calibri" w:eastAsia="Calibri" w:hAnsi="Calibri" w:cs="Calibri"/>
          <w:noProof/>
          <w:sz w:val="22"/>
          <w:szCs w:val="22"/>
        </w:rPr>
        <w:t> </w:t>
      </w:r>
      <w:r w:rsidR="0033261C" w:rsidRPr="0033261C">
        <w:rPr>
          <w:rFonts w:ascii="Calibri" w:eastAsia="Calibri" w:hAnsi="Calibri" w:cs="Calibri"/>
          <w:sz w:val="22"/>
          <w:szCs w:val="22"/>
        </w:rPr>
        <w:fldChar w:fldCharType="end"/>
      </w:r>
      <w:bookmarkEnd w:id="6"/>
      <w:r w:rsidR="00191323" w:rsidRPr="00C45585">
        <w:rPr>
          <w:rFonts w:ascii="Calibri" w:eastAsia="Calibri" w:hAnsi="Calibri" w:cs="Calibri"/>
          <w:b/>
          <w:bCs/>
          <w:noProof/>
          <w:color w:val="4F81BD" w:themeColor="accen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A9398E" wp14:editId="47F98F12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6819900" cy="16668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666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47843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02130" w14:textId="6AA79ADB" w:rsidR="00C45585" w:rsidRPr="00191323" w:rsidRDefault="00C45585" w:rsidP="00C4558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F81BD" w:themeColor="accent1"/>
                              </w:rPr>
                              <w:t>Assemblée générale 202</w:t>
                            </w:r>
                            <w:r w:rsidR="00747D3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F81BD" w:themeColor="accent1"/>
                              </w:rPr>
                              <w:t>3</w:t>
                            </w:r>
                          </w:p>
                          <w:p w14:paraId="39861444" w14:textId="1A6DFCA7" w:rsidR="00C45585" w:rsidRPr="00191323" w:rsidRDefault="00C45585" w:rsidP="00C45585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19132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Tel que déjà annoncé, l’ARLPH Côte-Nord tiendra son 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Assemblée générale annuelle le « mardi 20 juin 202</w:t>
                            </w:r>
                            <w:r w:rsidR="00747D3C">
                              <w:rPr>
                                <w:rFonts w:ascii="Calibri" w:eastAsia="Calibri" w:hAnsi="Calibri" w:cs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3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»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prochain à compter de </w:t>
                            </w:r>
                            <w:r w:rsidR="00B54C9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10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h30 à Forestville, suivi d’un dîner genre traiteur.  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Je regarde la possibilité aussi d’une petite formation/</w:t>
                            </w:r>
                            <w:r w:rsidR="000070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conférence sur place après le dîner. La fin de l’événement est prévu</w:t>
                            </w:r>
                            <w:r w:rsidR="0000700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vers 14h30 pour le retour de l’autobus vers l’est.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45DC4D5" w14:textId="77777777" w:rsidR="00007000" w:rsidRPr="00007000" w:rsidRDefault="00007000" w:rsidP="00C4558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z w:val="10"/>
                                <w:szCs w:val="10"/>
                              </w:rPr>
                            </w:pPr>
                          </w:p>
                          <w:p w14:paraId="67C448C5" w14:textId="2F5A4CD6" w:rsidR="00C45585" w:rsidRPr="00191323" w:rsidRDefault="00C45585" w:rsidP="00C45585">
                            <w:pP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Le lundi 19 juin</w:t>
                            </w:r>
                            <w:r w:rsidR="00484F2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2023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sera offert un service d’autobus et d’hébergement </w:t>
                            </w:r>
                            <w:r w:rsidR="00747D3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à Baie-Comeau 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pour les organismes éloignés (1 chambre par organisme (Havre St-Pierre/Sept-Iles/Port-Cartier).  Pour les autres organismes de Baie-Comeau et autour, je vous reviens avec des derniers détails, je regarde la possibilité </w:t>
                            </w:r>
                            <w:r w:rsidR="00747D3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que 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les personnes </w:t>
                            </w:r>
                            <w:r w:rsidR="00747D3C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intéressées puissent profiter d’un autobus 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à partir du Centre Laflèche 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le 20 juin au matin vers 8h15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.   Un courriel vous sera envoyé pour d’autres détails et vous consulter.     </w:t>
                            </w:r>
                            <w:r w:rsidRPr="00191323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L’autobus de retour fera quelques arrêts jusqu’à Sept-Iles.</w:t>
                            </w:r>
                          </w:p>
                          <w:p w14:paraId="15C1081D" w14:textId="3F1915EA" w:rsidR="00C45585" w:rsidRDefault="00C45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398E" id="Zone de texte 2" o:spid="_x0000_s1028" type="#_x0000_t202" style="position:absolute;margin-left:0;margin-top:25.75pt;width:537pt;height:131.2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" fillcolor="#eaf1dd [662]">
                <v:fill opacity="31354f"/>
                <v:textbox>
                  <w:txbxContent>
                    <w:p w14:paraId="67802130" w14:textId="6AA79ADB" w:rsidR="00C45585" w:rsidRPr="00191323" w:rsidRDefault="00C45585" w:rsidP="00C45585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4F81BD" w:themeColor="accent1"/>
                        </w:rPr>
                      </w:pPr>
                      <w:r w:rsidRPr="00191323">
                        <w:rPr>
                          <w:rFonts w:ascii="Calibri" w:eastAsia="Calibri" w:hAnsi="Calibri" w:cs="Calibri"/>
                          <w:b/>
                          <w:bCs/>
                          <w:color w:val="4F81BD" w:themeColor="accent1"/>
                        </w:rPr>
                        <w:t>Assemblée générale 202</w:t>
                      </w:r>
                      <w:r w:rsidR="00747D3C">
                        <w:rPr>
                          <w:rFonts w:ascii="Calibri" w:eastAsia="Calibri" w:hAnsi="Calibri" w:cs="Calibri"/>
                          <w:b/>
                          <w:bCs/>
                          <w:color w:val="4F81BD" w:themeColor="accent1"/>
                        </w:rPr>
                        <w:t>3</w:t>
                      </w:r>
                    </w:p>
                    <w:p w14:paraId="39861444" w14:textId="1A6DFCA7" w:rsidR="00C45585" w:rsidRPr="00191323" w:rsidRDefault="00C45585" w:rsidP="00C45585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19132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Tel que déjà annoncé, l’ARLPH Côte-Nord tiendra son </w:t>
                      </w:r>
                      <w:r w:rsidRPr="00191323">
                        <w:rPr>
                          <w:rFonts w:ascii="Calibri" w:eastAsia="Calibri" w:hAnsi="Calibri" w:cs="Calibri"/>
                          <w:b/>
                          <w:color w:val="4F81BD" w:themeColor="accent1"/>
                          <w:sz w:val="20"/>
                          <w:szCs w:val="20"/>
                        </w:rPr>
                        <w:t>Assemblée générale annuelle le « mardi 20 juin 202</w:t>
                      </w:r>
                      <w:r w:rsidR="00747D3C">
                        <w:rPr>
                          <w:rFonts w:ascii="Calibri" w:eastAsia="Calibri" w:hAnsi="Calibri" w:cs="Calibri"/>
                          <w:b/>
                          <w:color w:val="4F81BD" w:themeColor="accent1"/>
                          <w:sz w:val="20"/>
                          <w:szCs w:val="20"/>
                        </w:rPr>
                        <w:t>3</w:t>
                      </w:r>
                      <w:r w:rsidRPr="00191323">
                        <w:rPr>
                          <w:rFonts w:ascii="Calibri" w:eastAsia="Calibri" w:hAnsi="Calibri" w:cs="Calibri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»</w:t>
                      </w:r>
                      <w:r w:rsidRPr="00191323">
                        <w:rPr>
                          <w:rFonts w:ascii="Calibri" w:eastAsia="Calibri" w:hAnsi="Calibri" w:cs="Calibri"/>
                          <w:b/>
                          <w:i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Pr="0019132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prochain à compter de </w:t>
                      </w:r>
                      <w:r w:rsidR="00B54C93">
                        <w:rPr>
                          <w:rFonts w:ascii="Calibri" w:eastAsia="Calibri" w:hAnsi="Calibri" w:cs="Calibri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10</w:t>
                      </w:r>
                      <w:r w:rsidRPr="00191323">
                        <w:rPr>
                          <w:rFonts w:ascii="Calibri" w:eastAsia="Calibri" w:hAnsi="Calibri" w:cs="Calibri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 xml:space="preserve">h30 à Forestville, suivi d’un dîner genre traiteur.  </w:t>
                      </w:r>
                      <w:r w:rsidRPr="00191323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Je regarde la possibilité aussi d’une petite formation/</w:t>
                      </w:r>
                      <w:r w:rsidR="00007000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91323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conférence sur place après le dîner. La fin de l’événement est prévu</w:t>
                      </w:r>
                      <w:r w:rsidR="00007000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Pr="00191323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vers 14h30 pour le retour de l’autobus vers l’est.</w:t>
                      </w:r>
                      <w:r w:rsidRPr="0019132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45DC4D5" w14:textId="77777777" w:rsidR="00007000" w:rsidRPr="00007000" w:rsidRDefault="00007000" w:rsidP="00C45585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z w:val="10"/>
                          <w:szCs w:val="10"/>
                        </w:rPr>
                      </w:pPr>
                    </w:p>
                    <w:p w14:paraId="67C448C5" w14:textId="2F5A4CD6" w:rsidR="00C45585" w:rsidRPr="00191323" w:rsidRDefault="00C45585" w:rsidP="00C45585">
                      <w:pP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 w:rsidRPr="00191323"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Le lundi 19 juin</w:t>
                      </w:r>
                      <w:r w:rsidR="00484F2B"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 xml:space="preserve"> 2023</w:t>
                      </w:r>
                      <w:r w:rsidRPr="00191323">
                        <w:rPr>
                          <w:rFonts w:ascii="Calibri" w:eastAsia="Calibri" w:hAnsi="Calibri" w:cs="Calibri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19132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sera offert un service d’autobus et d’hébergement </w:t>
                      </w:r>
                      <w:r w:rsidR="00747D3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à Baie-Comeau </w:t>
                      </w:r>
                      <w:r w:rsidRPr="0019132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pour les organismes éloignés (1 chambre par organisme (Havre St-Pierre/Sept-Iles/Port-Cartier).  Pour les autres organismes de Baie-Comeau et autour, je vous reviens avec des derniers détails, je regarde la possibilité </w:t>
                      </w:r>
                      <w:r w:rsidR="00747D3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que </w:t>
                      </w:r>
                      <w:r w:rsidRPr="0019132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les personnes </w:t>
                      </w:r>
                      <w:r w:rsidR="00747D3C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intéressées puissent profiter d’un autobus </w:t>
                      </w:r>
                      <w:r w:rsidRPr="0019132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à partir du Centre Laflèche </w:t>
                      </w:r>
                      <w:r w:rsidRPr="00191323">
                        <w:rPr>
                          <w:rFonts w:ascii="Calibri" w:eastAsia="Calibri" w:hAnsi="Calibri" w:cs="Calibri"/>
                          <w:b/>
                          <w:bCs/>
                          <w:color w:val="E36C0A" w:themeColor="accent6" w:themeShade="BF"/>
                          <w:sz w:val="20"/>
                          <w:szCs w:val="20"/>
                        </w:rPr>
                        <w:t>le 20 juin au matin vers 8h15</w:t>
                      </w:r>
                      <w:r w:rsidRPr="00191323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.   Un courriel vous sera envoyé pour d’autres détails et vous consulter.     </w:t>
                      </w:r>
                      <w:r w:rsidRPr="00191323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</w:rPr>
                        <w:t>L’autobus de retour fera quelques arrêts jusqu’à Sept-Iles.</w:t>
                      </w:r>
                    </w:p>
                    <w:p w14:paraId="15C1081D" w14:textId="3F1915EA" w:rsidR="00C45585" w:rsidRDefault="00C45585"/>
                  </w:txbxContent>
                </v:textbox>
                <w10:wrap type="square" anchorx="margin"/>
              </v:shape>
            </w:pict>
          </mc:Fallback>
        </mc:AlternateContent>
      </w:r>
    </w:p>
    <w:p w14:paraId="3D6D0F59" w14:textId="4D777CBE" w:rsidR="00EE5560" w:rsidRPr="0033261C" w:rsidRDefault="00EE5560">
      <w:pPr>
        <w:rPr>
          <w:rFonts w:ascii="Tahoma" w:eastAsia="Tahoma" w:hAnsi="Tahoma" w:cs="Tahoma"/>
          <w:b/>
          <w:sz w:val="22"/>
          <w:szCs w:val="22"/>
        </w:rPr>
      </w:pPr>
    </w:p>
    <w:p w14:paraId="1BF2A86B" w14:textId="1504F4C1" w:rsidR="00EE5560" w:rsidRPr="0033261C" w:rsidRDefault="00D14CB1">
      <w:pPr>
        <w:jc w:val="both"/>
        <w:rPr>
          <w:rFonts w:ascii="Calibri" w:eastAsia="Calibri" w:hAnsi="Calibri" w:cs="Calibri"/>
          <w:b/>
          <w:i/>
          <w:iCs/>
          <w:sz w:val="22"/>
          <w:szCs w:val="22"/>
          <w:u w:val="single"/>
        </w:rPr>
      </w:pPr>
      <w:r w:rsidRPr="0033261C">
        <w:rPr>
          <w:rFonts w:ascii="Calibri" w:eastAsia="Calibri" w:hAnsi="Calibri" w:cs="Calibri"/>
          <w:b/>
          <w:i/>
          <w:iCs/>
          <w:sz w:val="22"/>
          <w:szCs w:val="22"/>
          <w:u w:val="single"/>
        </w:rPr>
        <w:t xml:space="preserve">Facilité des paiements </w:t>
      </w:r>
    </w:p>
    <w:p w14:paraId="6D00B3B1" w14:textId="4609F0FC" w:rsidR="00191323" w:rsidRDefault="002B5B64">
      <w:pPr>
        <w:ind w:right="-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A7C44" wp14:editId="1A9E5B8B">
                <wp:simplePos x="0" y="0"/>
                <wp:positionH relativeFrom="column">
                  <wp:posOffset>3066415</wp:posOffset>
                </wp:positionH>
                <wp:positionV relativeFrom="paragraph">
                  <wp:posOffset>622300</wp:posOffset>
                </wp:positionV>
                <wp:extent cx="3095625" cy="9429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D6E83" w14:textId="06759C5A" w:rsidR="002B5B64" w:rsidRPr="0033261C" w:rsidRDefault="002B5B64" w:rsidP="002B5B64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3261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Transit caisse :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756FD10D" w14:textId="77777777" w:rsidR="002B5B64" w:rsidRPr="002B5B64" w:rsidRDefault="002B5B64" w:rsidP="002B5B64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7D36228" w14:textId="4D44237C" w:rsidR="002B5B64" w:rsidRDefault="002B5B64" w:rsidP="002B5B64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3261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Pr="0033261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33261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d’institution :   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1A557328" w14:textId="5DB3DA87" w:rsidR="002B5B64" w:rsidRPr="0033261C" w:rsidRDefault="002B5B64" w:rsidP="002B5B64">
                            <w:pPr>
                              <w:jc w:val="both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3261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   </w:t>
                            </w:r>
                          </w:p>
                          <w:p w14:paraId="634C7477" w14:textId="60A7A444" w:rsidR="002B5B64" w:rsidRDefault="002B5B64" w:rsidP="002B5B64">
                            <w:r w:rsidRPr="0033261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Folio / N</w:t>
                            </w:r>
                            <w:r w:rsidRPr="0033261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o</w:t>
                            </w:r>
                            <w:r w:rsidRPr="0033261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de compte :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A7C44" id="Zone de texte 8" o:spid="_x0000_s1029" type="#_x0000_t202" style="position:absolute;margin-left:241.45pt;margin-top:49pt;width:243.75pt;height:7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" fillcolor="white [3201]" strokeweight=".5pt">
                <v:textbox>
                  <w:txbxContent>
                    <w:p w14:paraId="2C0D6E83" w14:textId="06759C5A" w:rsidR="002B5B64" w:rsidRPr="0033261C" w:rsidRDefault="002B5B64" w:rsidP="002B5B64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r w:rsidRPr="0033261C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Transit caisse :  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756FD10D" w14:textId="77777777" w:rsidR="002B5B64" w:rsidRPr="002B5B64" w:rsidRDefault="002B5B64" w:rsidP="002B5B64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sz w:val="10"/>
                          <w:szCs w:val="10"/>
                        </w:rPr>
                      </w:pPr>
                    </w:p>
                    <w:p w14:paraId="57D36228" w14:textId="4D44237C" w:rsidR="002B5B64" w:rsidRDefault="002B5B64" w:rsidP="002B5B64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r w:rsidRPr="0033261C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N</w:t>
                      </w:r>
                      <w:r w:rsidRPr="0033261C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33261C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d’institution :   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______________________</w:t>
                      </w:r>
                    </w:p>
                    <w:p w14:paraId="1A557328" w14:textId="5DB3DA87" w:rsidR="002B5B64" w:rsidRPr="0033261C" w:rsidRDefault="002B5B64" w:rsidP="002B5B64">
                      <w:pPr>
                        <w:jc w:val="both"/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</w:pPr>
                      <w:r w:rsidRPr="0033261C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   </w:t>
                      </w:r>
                    </w:p>
                    <w:p w14:paraId="634C7477" w14:textId="60A7A444" w:rsidR="002B5B64" w:rsidRDefault="002B5B64" w:rsidP="002B5B64">
                      <w:r w:rsidRPr="0033261C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Folio / N</w:t>
                      </w:r>
                      <w:r w:rsidRPr="0033261C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  <w:vertAlign w:val="superscript"/>
                        </w:rPr>
                        <w:t>o</w:t>
                      </w:r>
                      <w:r w:rsidRPr="0033261C"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 xml:space="preserve"> de compte :  </w:t>
                      </w:r>
                      <w:r>
                        <w:rPr>
                          <w:rFonts w:ascii="Calibri" w:eastAsia="Calibri" w:hAnsi="Calibri" w:cs="Calibri"/>
                          <w:b/>
                          <w:sz w:val="22"/>
                          <w:szCs w:val="22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14CB1" w:rsidRPr="0033261C">
        <w:rPr>
          <w:rFonts w:ascii="Calibri" w:eastAsia="Calibri" w:hAnsi="Calibri" w:cs="Calibri"/>
          <w:sz w:val="22"/>
          <w:szCs w:val="22"/>
        </w:rPr>
        <w:t xml:space="preserve">Afin que l’ARLPHCN puisse verser directement des montants dans vos comptes, pourriez-vous </w:t>
      </w:r>
      <w:r w:rsidR="00D14CB1" w:rsidRPr="00007000">
        <w:rPr>
          <w:rFonts w:ascii="Calibri" w:eastAsia="Calibri" w:hAnsi="Calibri" w:cs="Calibri"/>
          <w:b/>
          <w:bCs/>
          <w:sz w:val="22"/>
          <w:szCs w:val="22"/>
          <w:u w:val="single"/>
        </w:rPr>
        <w:t>nous fournir</w:t>
      </w:r>
      <w:r w:rsidR="00191323" w:rsidRPr="0000700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votre </w:t>
      </w:r>
      <w:r w:rsidR="00D14CB1" w:rsidRPr="00007000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spécimen de chèque</w:t>
      </w:r>
      <w:r w:rsidR="00D14CB1" w:rsidRPr="0033261C">
        <w:rPr>
          <w:rFonts w:ascii="Calibri" w:eastAsia="Calibri" w:hAnsi="Calibri" w:cs="Calibri"/>
          <w:sz w:val="22"/>
          <w:szCs w:val="22"/>
        </w:rPr>
        <w:t xml:space="preserve">. Ceci n’est pas obligatoire, mais sera très facilitant pour la gestion de différentes transactions. </w:t>
      </w:r>
    </w:p>
    <w:p w14:paraId="4733D79A" w14:textId="4EFA8616" w:rsidR="00EE5560" w:rsidRPr="0033261C" w:rsidRDefault="00D14CB1">
      <w:pPr>
        <w:ind w:right="-425"/>
        <w:rPr>
          <w:rFonts w:ascii="Calibri" w:eastAsia="Calibri" w:hAnsi="Calibri" w:cs="Calibri"/>
          <w:sz w:val="22"/>
          <w:szCs w:val="22"/>
        </w:rPr>
      </w:pPr>
      <w:r w:rsidRPr="0033261C">
        <w:rPr>
          <w:rFonts w:ascii="Calibri" w:eastAsia="Calibri" w:hAnsi="Calibri" w:cs="Calibri"/>
          <w:sz w:val="22"/>
          <w:szCs w:val="22"/>
        </w:rPr>
        <w:t>Si de votre côté, vous voudriez procéder à un virement bancaire à l’ARLPHCN, veuillez communiquer avec nous.</w:t>
      </w:r>
    </w:p>
    <w:p w14:paraId="2AE31AC5" w14:textId="1B84A386" w:rsidR="00EE5560" w:rsidRDefault="00EE5560">
      <w:pPr>
        <w:rPr>
          <w:rFonts w:ascii="Tahoma" w:eastAsia="Tahoma" w:hAnsi="Tahoma" w:cs="Tahoma"/>
          <w:b/>
        </w:rPr>
      </w:pPr>
    </w:p>
    <w:p w14:paraId="6586B9A7" w14:textId="4A8210C3" w:rsidR="00EE5560" w:rsidRDefault="00191323">
      <w:pPr>
        <w:rPr>
          <w:rFonts w:ascii="Tahoma" w:eastAsia="Tahoma" w:hAnsi="Tahoma" w:cs="Tahoma"/>
          <w:b/>
        </w:rPr>
      </w:pPr>
      <w:r>
        <w:rPr>
          <w:noProof/>
        </w:rPr>
        <w:drawing>
          <wp:anchor distT="0" distB="0" distL="0" distR="0" simplePos="0" relativeHeight="251663360" behindDoc="1" locked="0" layoutInCell="1" hidden="0" allowOverlap="1" wp14:anchorId="60566DED" wp14:editId="04891B7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6193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21" y="21240"/>
                <wp:lineTo x="21521" y="0"/>
                <wp:lineTo x="0" y="0"/>
              </wp:wrapPolygon>
            </wp:wrapTight>
            <wp:docPr id="7" name="image1.gif" descr="Paiement du loyer et des frais de garde | Desjardi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Paiement du loyer et des frais de garde | Desjardin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D1D72" w14:textId="01DBC4E4" w:rsidR="00EE5560" w:rsidRDefault="00EE5560">
      <w:pPr>
        <w:rPr>
          <w:rFonts w:ascii="Tahoma" w:eastAsia="Tahoma" w:hAnsi="Tahoma" w:cs="Tahoma"/>
          <w:b/>
        </w:rPr>
      </w:pPr>
    </w:p>
    <w:p w14:paraId="4CAFA030" w14:textId="7BE18C05" w:rsidR="00EE5560" w:rsidRDefault="00EE5560">
      <w:pPr>
        <w:rPr>
          <w:rFonts w:ascii="Tahoma" w:eastAsia="Tahoma" w:hAnsi="Tahoma" w:cs="Tahoma"/>
          <w:b/>
        </w:rPr>
      </w:pPr>
    </w:p>
    <w:p w14:paraId="62780A70" w14:textId="5648E9DE" w:rsidR="00EE5560" w:rsidRDefault="00EE5560">
      <w:pPr>
        <w:jc w:val="both"/>
        <w:rPr>
          <w:rFonts w:ascii="Calibri" w:eastAsia="Calibri" w:hAnsi="Calibri" w:cs="Calibri"/>
        </w:rPr>
      </w:pPr>
    </w:p>
    <w:p w14:paraId="524C04B6" w14:textId="3FB7ABA4" w:rsidR="0033261C" w:rsidRPr="0033261C" w:rsidRDefault="00D14CB1">
      <w:pPr>
        <w:jc w:val="both"/>
        <w:rPr>
          <w:rFonts w:ascii="Calibri" w:eastAsia="Calibri" w:hAnsi="Calibri" w:cs="Calibri"/>
          <w:sz w:val="22"/>
          <w:szCs w:val="22"/>
        </w:rPr>
      </w:pPr>
      <w:bookmarkStart w:id="7" w:name="1fob9te" w:colFirst="0" w:colLast="0"/>
      <w:bookmarkEnd w:id="7"/>
      <w:r w:rsidRPr="0033261C">
        <w:rPr>
          <w:rFonts w:ascii="Calibri" w:eastAsia="Calibri" w:hAnsi="Calibri" w:cs="Calibri"/>
          <w:sz w:val="22"/>
          <w:szCs w:val="22"/>
        </w:rPr>
        <w:t>  </w:t>
      </w:r>
    </w:p>
    <w:p w14:paraId="4C5E5DCF" w14:textId="465F7D16" w:rsidR="00EE5560" w:rsidRPr="0033261C" w:rsidRDefault="00191323">
      <w:pPr>
        <w:jc w:val="both"/>
        <w:rPr>
          <w:rFonts w:ascii="Calibri" w:eastAsia="Calibri" w:hAnsi="Calibri" w:cs="Calibri"/>
          <w:sz w:val="22"/>
          <w:szCs w:val="22"/>
        </w:rPr>
      </w:pPr>
      <w:r w:rsidRPr="0033261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1468B71" wp14:editId="4AC89B2A">
                <wp:simplePos x="0" y="0"/>
                <wp:positionH relativeFrom="column">
                  <wp:posOffset>2955290</wp:posOffset>
                </wp:positionH>
                <wp:positionV relativeFrom="paragraph">
                  <wp:posOffset>33655</wp:posOffset>
                </wp:positionV>
                <wp:extent cx="3519170" cy="7905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448D80" w14:textId="365650F7" w:rsidR="006550C4" w:rsidRDefault="00D14CB1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Retourner le tout à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ab/>
                            </w:r>
                            <w:r w:rsidR="006550C4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celine.archambault@arlphcn.com</w:t>
                            </w:r>
                          </w:p>
                          <w:p w14:paraId="6EFB0155" w14:textId="77777777" w:rsidR="00191323" w:rsidRDefault="00D14CB1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4F81BD"/>
                                <w:sz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4F81BD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4F81BD"/>
                                <w:sz w:val="22"/>
                              </w:rPr>
                              <w:tab/>
                            </w:r>
                            <w:r w:rsidR="00191323">
                              <w:rPr>
                                <w:rFonts w:ascii="Calibri" w:eastAsia="Calibri" w:hAnsi="Calibri" w:cs="Calibri"/>
                                <w:color w:val="4F81BD"/>
                                <w:sz w:val="22"/>
                              </w:rPr>
                              <w:t>ARLPHCN</w:t>
                            </w:r>
                          </w:p>
                          <w:p w14:paraId="44C409FF" w14:textId="66809C59" w:rsidR="00EE5560" w:rsidRDefault="00D14CB1" w:rsidP="00191323">
                            <w:pPr>
                              <w:ind w:left="216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/>
                                <w:sz w:val="22"/>
                              </w:rPr>
                              <w:t>625, boul. Laflèche, local 201</w:t>
                            </w:r>
                          </w:p>
                          <w:p w14:paraId="3082D550" w14:textId="76991156" w:rsidR="00EE5560" w:rsidRDefault="00D14CB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4F81BD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4F81BD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color w:val="4F81BD"/>
                                <w:sz w:val="22"/>
                              </w:rPr>
                              <w:tab/>
                              <w:t>Baie-Comeau (Québec) G5C 1C5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8B71" id="Rectangle 1" o:spid="_x0000_s1030" style="position:absolute;left:0;text-align:left;margin-left:232.7pt;margin-top:2.65pt;width:277.1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D448D80" w14:textId="365650F7" w:rsidR="006550C4" w:rsidRDefault="00D14CB1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 xml:space="preserve">Retourner le tout à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ab/>
                      </w:r>
                      <w:r w:rsidR="006550C4"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celine.archambault@arlphcn.com</w:t>
                      </w:r>
                    </w:p>
                    <w:p w14:paraId="6EFB0155" w14:textId="77777777" w:rsidR="00191323" w:rsidRDefault="00D14CB1">
                      <w:pPr>
                        <w:textDirection w:val="btLr"/>
                        <w:rPr>
                          <w:rFonts w:ascii="Calibri" w:eastAsia="Calibri" w:hAnsi="Calibri" w:cs="Calibri"/>
                          <w:color w:val="4F81BD"/>
                          <w:sz w:val="2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4F81BD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4F81BD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4F81BD"/>
                          <w:sz w:val="22"/>
                        </w:rPr>
                        <w:tab/>
                      </w:r>
                      <w:r w:rsidR="00191323">
                        <w:rPr>
                          <w:rFonts w:ascii="Calibri" w:eastAsia="Calibri" w:hAnsi="Calibri" w:cs="Calibri"/>
                          <w:color w:val="4F81BD"/>
                          <w:sz w:val="22"/>
                        </w:rPr>
                        <w:t>ARLPHCN</w:t>
                      </w:r>
                    </w:p>
                    <w:p w14:paraId="44C409FF" w14:textId="66809C59" w:rsidR="00EE5560" w:rsidRDefault="00D14CB1" w:rsidP="00191323">
                      <w:pPr>
                        <w:ind w:left="2160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4F81BD"/>
                          <w:sz w:val="22"/>
                        </w:rPr>
                        <w:t>625, boul. Laflèche, local 201</w:t>
                      </w:r>
                    </w:p>
                    <w:p w14:paraId="3082D550" w14:textId="76991156" w:rsidR="00EE5560" w:rsidRDefault="00D14CB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4F81BD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4F81BD"/>
                          <w:sz w:val="2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4F81BD"/>
                          <w:sz w:val="22"/>
                        </w:rPr>
                        <w:tab/>
                        <w:t>Baie-Comeau (Québec) G5C 1C5</w:t>
                      </w:r>
                    </w:p>
                  </w:txbxContent>
                </v:textbox>
              </v:rect>
            </w:pict>
          </mc:Fallback>
        </mc:AlternateContent>
      </w:r>
      <w:r w:rsidR="00D14CB1" w:rsidRPr="0033261C">
        <w:rPr>
          <w:rFonts w:ascii="Calibri" w:eastAsia="Calibri" w:hAnsi="Calibri" w:cs="Calibri"/>
          <w:sz w:val="22"/>
          <w:szCs w:val="22"/>
        </w:rPr>
        <w:t>   </w:t>
      </w:r>
    </w:p>
    <w:sectPr w:rsidR="00EE5560" w:rsidRPr="0033261C" w:rsidSect="002B5B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900" w:bottom="360" w:left="851" w:header="720" w:footer="2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F8A3" w14:textId="77777777" w:rsidR="00E62514" w:rsidRDefault="00E62514">
      <w:r>
        <w:separator/>
      </w:r>
    </w:p>
  </w:endnote>
  <w:endnote w:type="continuationSeparator" w:id="0">
    <w:p w14:paraId="403100D8" w14:textId="77777777" w:rsidR="00E62514" w:rsidRDefault="00E6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C293" w14:textId="77777777" w:rsidR="00EE5560" w:rsidRDefault="00EE556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E28B" w14:textId="77777777" w:rsidR="00EE5560" w:rsidRDefault="00EE556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6334" w14:textId="77777777" w:rsidR="00EE5560" w:rsidRDefault="00EE556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1AA3" w14:textId="77777777" w:rsidR="00E62514" w:rsidRDefault="00E62514">
      <w:r>
        <w:separator/>
      </w:r>
    </w:p>
  </w:footnote>
  <w:footnote w:type="continuationSeparator" w:id="0">
    <w:p w14:paraId="30D21452" w14:textId="77777777" w:rsidR="00E62514" w:rsidRDefault="00E6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584C" w14:textId="77777777" w:rsidR="00EE5560" w:rsidRDefault="00EE556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A0C1E" w14:textId="77777777" w:rsidR="00EE5560" w:rsidRDefault="00EE556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5D1B" w14:textId="77777777" w:rsidR="00EE5560" w:rsidRDefault="00EE556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60"/>
    <w:rsid w:val="00007000"/>
    <w:rsid w:val="000128D2"/>
    <w:rsid w:val="000B68B5"/>
    <w:rsid w:val="00191323"/>
    <w:rsid w:val="001C5688"/>
    <w:rsid w:val="00231DB1"/>
    <w:rsid w:val="002B5B64"/>
    <w:rsid w:val="002F7B99"/>
    <w:rsid w:val="0033261C"/>
    <w:rsid w:val="00484F2B"/>
    <w:rsid w:val="00606427"/>
    <w:rsid w:val="006550C4"/>
    <w:rsid w:val="00747D3C"/>
    <w:rsid w:val="00844E1F"/>
    <w:rsid w:val="00896A41"/>
    <w:rsid w:val="009309D5"/>
    <w:rsid w:val="00B54C93"/>
    <w:rsid w:val="00BB32D2"/>
    <w:rsid w:val="00BE403B"/>
    <w:rsid w:val="00C45585"/>
    <w:rsid w:val="00C815C6"/>
    <w:rsid w:val="00CA3DAC"/>
    <w:rsid w:val="00D14CB1"/>
    <w:rsid w:val="00DE40B1"/>
    <w:rsid w:val="00E62514"/>
    <w:rsid w:val="00EE5560"/>
    <w:rsid w:val="00F6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32C9"/>
  <w15:docId w15:val="{982AF306-DB74-4F58-A8CB-DF68706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Tahoma" w:eastAsia="Tahoma" w:hAnsi="Tahoma" w:cs="Tahoma"/>
      <w:b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rFonts w:ascii="Tahoma" w:eastAsia="Tahoma" w:hAnsi="Tahoma" w:cs="Tahoma"/>
      <w:b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e92f7-e538-4786-83e6-56476dd81f4d" xsi:nil="true"/>
    <lcf76f155ced4ddcb4097134ff3c332f xmlns="6eedc5aa-9672-41ac-9249-fad465f5ebc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67B365DB0924989ECCEF847936607" ma:contentTypeVersion="11" ma:contentTypeDescription="Create a new document." ma:contentTypeScope="" ma:versionID="a2440d2683d55b7e53e911fec5806b89">
  <xsd:schema xmlns:xsd="http://www.w3.org/2001/XMLSchema" xmlns:xs="http://www.w3.org/2001/XMLSchema" xmlns:p="http://schemas.microsoft.com/office/2006/metadata/properties" xmlns:ns2="6eedc5aa-9672-41ac-9249-fad465f5ebc5" xmlns:ns3="860e92f7-e538-4786-83e6-56476dd81f4d" targetNamespace="http://schemas.microsoft.com/office/2006/metadata/properties" ma:root="true" ma:fieldsID="1b3caa130950edac6172376c8cf9ab6f" ns2:_="" ns3:_="">
    <xsd:import namespace="6eedc5aa-9672-41ac-9249-fad465f5ebc5"/>
    <xsd:import namespace="860e92f7-e538-4786-83e6-56476dd81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dc5aa-9672-41ac-9249-fad465f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5eb99ce-0f8d-4740-bdc3-c9b8c6e3b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92f7-e538-4786-83e6-56476dd81f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3a8257-e24d-4e8a-a6a1-e7bdd9b08119}" ma:internalName="TaxCatchAll" ma:showField="CatchAllData" ma:web="860e92f7-e538-4786-83e6-56476dd81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66897-CC67-4F8D-A68A-BF597A788CD6}">
  <ds:schemaRefs>
    <ds:schemaRef ds:uri="http://schemas.microsoft.com/office/2006/metadata/properties"/>
    <ds:schemaRef ds:uri="http://schemas.microsoft.com/office/infopath/2007/PartnerControls"/>
    <ds:schemaRef ds:uri="860e92f7-e538-4786-83e6-56476dd81f4d"/>
    <ds:schemaRef ds:uri="6eedc5aa-9672-41ac-9249-fad465f5ebc5"/>
  </ds:schemaRefs>
</ds:datastoreItem>
</file>

<file path=customXml/itemProps2.xml><?xml version="1.0" encoding="utf-8"?>
<ds:datastoreItem xmlns:ds="http://schemas.openxmlformats.org/officeDocument/2006/customXml" ds:itemID="{31CE942C-E16F-4F35-8B5B-8A1F966D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dc5aa-9672-41ac-9249-fad465f5ebc5"/>
    <ds:schemaRef ds:uri="860e92f7-e538-4786-83e6-56476dd81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028A2-A435-477B-9E45-797C8BC88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Céline Archambault</cp:lastModifiedBy>
  <cp:revision>10</cp:revision>
  <dcterms:created xsi:type="dcterms:W3CDTF">2023-03-23T20:39:00Z</dcterms:created>
  <dcterms:modified xsi:type="dcterms:W3CDTF">2023-04-16T09:44:00Z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0x010100F5567B365DB0924989ECCEF847936607</vt:lpwstr>
  </property>
</Properties>
</file>